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53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5"/>
        <w:gridCol w:w="1703"/>
        <w:gridCol w:w="2409"/>
        <w:gridCol w:w="1843"/>
        <w:gridCol w:w="1559"/>
        <w:gridCol w:w="3402"/>
        <w:gridCol w:w="1701"/>
        <w:gridCol w:w="1277"/>
      </w:tblGrid>
      <w:tr w:rsidR="00116DF3" w:rsidRPr="00BE08E4" w14:paraId="1C5C9FDC" w14:textId="77777777" w:rsidTr="002B4CB3">
        <w:trPr>
          <w:trHeight w:val="557"/>
        </w:trPr>
        <w:tc>
          <w:tcPr>
            <w:tcW w:w="1445" w:type="dxa"/>
          </w:tcPr>
          <w:p w14:paraId="5314B084" w14:textId="77777777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894" w:type="dxa"/>
            <w:gridSpan w:val="7"/>
          </w:tcPr>
          <w:p w14:paraId="6B86EF97" w14:textId="31318053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A26DD7" w14:textId="428FD87E" w:rsidR="00116DF3" w:rsidRPr="00BE08E4" w:rsidRDefault="00116DF3" w:rsidP="001C6804">
            <w:pPr>
              <w:ind w:right="-108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NAME OF INSTITUTION: </w:t>
            </w:r>
            <w:r w:rsidR="008342CE">
              <w:rPr>
                <w:rFonts w:ascii="Tahoma" w:eastAsia="Calibri" w:hAnsi="Tahoma" w:cs="Tahoma"/>
                <w:b/>
                <w:sz w:val="20"/>
                <w:szCs w:val="20"/>
              </w:rPr>
              <w:t>SPORT, RECREATION, ARTS AND CULTURE</w:t>
            </w:r>
          </w:p>
        </w:tc>
      </w:tr>
      <w:tr w:rsidR="00116DF3" w:rsidRPr="00BE08E4" w14:paraId="1AFE7C6A" w14:textId="77777777" w:rsidTr="002D452F">
        <w:trPr>
          <w:trHeight w:val="557"/>
        </w:trPr>
        <w:tc>
          <w:tcPr>
            <w:tcW w:w="1445" w:type="dxa"/>
          </w:tcPr>
          <w:p w14:paraId="286D6ABA" w14:textId="79EFB4A4" w:rsidR="00116DF3" w:rsidRPr="00BE08E4" w:rsidRDefault="00116DF3" w:rsidP="00CC356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TENDER BULLETIN NO</w:t>
            </w:r>
          </w:p>
        </w:tc>
        <w:tc>
          <w:tcPr>
            <w:tcW w:w="1703" w:type="dxa"/>
          </w:tcPr>
          <w:p w14:paraId="08A43711" w14:textId="2A678F47" w:rsidR="00116DF3" w:rsidRPr="00BE08E4" w:rsidRDefault="00116DF3" w:rsidP="00CC356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BID NUMBER </w:t>
            </w:r>
          </w:p>
        </w:tc>
        <w:tc>
          <w:tcPr>
            <w:tcW w:w="2409" w:type="dxa"/>
          </w:tcPr>
          <w:p w14:paraId="1EE14452" w14:textId="2FF561F2" w:rsidR="00116DF3" w:rsidRPr="00BE08E4" w:rsidRDefault="00116DF3" w:rsidP="00CC356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PROJECT DESCRIPTION</w:t>
            </w:r>
          </w:p>
        </w:tc>
        <w:tc>
          <w:tcPr>
            <w:tcW w:w="1843" w:type="dxa"/>
          </w:tcPr>
          <w:p w14:paraId="4306B9A8" w14:textId="7561B21C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BID AMOUNT</w:t>
            </w:r>
          </w:p>
        </w:tc>
        <w:tc>
          <w:tcPr>
            <w:tcW w:w="1559" w:type="dxa"/>
          </w:tcPr>
          <w:p w14:paraId="1F45087B" w14:textId="55716FF3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AMOUNT</w:t>
            </w:r>
          </w:p>
        </w:tc>
        <w:tc>
          <w:tcPr>
            <w:tcW w:w="3402" w:type="dxa"/>
          </w:tcPr>
          <w:p w14:paraId="740D40E3" w14:textId="46E0E819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Calibri" w:hAnsi="Tahoma" w:cs="Tahoma"/>
                <w:b/>
                <w:sz w:val="20"/>
                <w:szCs w:val="20"/>
              </w:rPr>
              <w:t>NAME OF BIDDER</w:t>
            </w:r>
          </w:p>
        </w:tc>
        <w:tc>
          <w:tcPr>
            <w:tcW w:w="1701" w:type="dxa"/>
          </w:tcPr>
          <w:p w14:paraId="3B7F4305" w14:textId="09BC2BF9" w:rsidR="00116DF3" w:rsidRPr="00BE08E4" w:rsidRDefault="00116DF3" w:rsidP="00CC356B">
            <w:pPr>
              <w:ind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E08E4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CONTACT PERSON</w:t>
            </w:r>
          </w:p>
        </w:tc>
        <w:tc>
          <w:tcPr>
            <w:tcW w:w="1277" w:type="dxa"/>
          </w:tcPr>
          <w:p w14:paraId="1C3AE8B7" w14:textId="1D29FF2F" w:rsidR="00116DF3" w:rsidRPr="00116DF3" w:rsidRDefault="00116DF3" w:rsidP="00CC356B">
            <w:pPr>
              <w:ind w:right="-108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16D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PREFERRED ADDRESS</w:t>
            </w:r>
          </w:p>
        </w:tc>
      </w:tr>
      <w:tr w:rsidR="00116DF3" w:rsidRPr="00AA1888" w14:paraId="537E30C7" w14:textId="77777777" w:rsidTr="002D452F">
        <w:trPr>
          <w:trHeight w:val="1120"/>
        </w:trPr>
        <w:tc>
          <w:tcPr>
            <w:tcW w:w="1445" w:type="dxa"/>
          </w:tcPr>
          <w:p w14:paraId="0814ADCE" w14:textId="77777777" w:rsidR="00116DF3" w:rsidRDefault="002D452F" w:rsidP="004B152A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Hlk160114862"/>
            <w:r>
              <w:rPr>
                <w:rFonts w:ascii="Tahoma" w:eastAsia="Calibri" w:hAnsi="Tahoma" w:cs="Tahoma"/>
                <w:b/>
                <w:sz w:val="20"/>
                <w:szCs w:val="20"/>
              </w:rPr>
              <w:t>PTB NO. 20</w:t>
            </w:r>
          </w:p>
          <w:p w14:paraId="473AAC89" w14:textId="77777777" w:rsidR="002D452F" w:rsidRDefault="002D452F" w:rsidP="004B152A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Issued by </w:t>
            </w:r>
          </w:p>
          <w:p w14:paraId="51CB0C21" w14:textId="5B79EEF2" w:rsidR="00560697" w:rsidRPr="002E5603" w:rsidRDefault="00560697" w:rsidP="004B152A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25 August 2023</w:t>
            </w:r>
          </w:p>
        </w:tc>
        <w:tc>
          <w:tcPr>
            <w:tcW w:w="1703" w:type="dxa"/>
          </w:tcPr>
          <w:p w14:paraId="759D1EC2" w14:textId="0057B56C" w:rsidR="00116DF3" w:rsidRPr="004B152A" w:rsidRDefault="002B4CB3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2B4CB3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FAN14-22/23-0003</w:t>
            </w:r>
          </w:p>
        </w:tc>
        <w:tc>
          <w:tcPr>
            <w:tcW w:w="2409" w:type="dxa"/>
            <w:vAlign w:val="center"/>
          </w:tcPr>
          <w:p w14:paraId="2E8D403B" w14:textId="77777777" w:rsidR="002B4CB3" w:rsidRPr="002B4CB3" w:rsidRDefault="002B4CB3" w:rsidP="002B4CB3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B4CB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APPOINTMENT OF A PANEL OF SERVICE PROVIDERS TO ORGANISE MANAGE AND DELIVER EVENTS MANAGEMENT SERVICES IN THE DEPARTMENT OF SPORT, RECREATION, ARTS AND CULTURE FOR A PERIOD OF THIRTY-SIX (36) MONTHS. </w:t>
            </w:r>
          </w:p>
          <w:p w14:paraId="27B1F156" w14:textId="2DFE07FE" w:rsidR="00116DF3" w:rsidRPr="000D05F2" w:rsidRDefault="00116DF3" w:rsidP="004B152A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8449A1" w14:textId="4B57938A" w:rsidR="00116DF3" w:rsidRPr="002E5603" w:rsidRDefault="002D452F" w:rsidP="004B152A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eastAsia="en-ZA"/>
              </w:rPr>
            </w:pPr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eastAsia="en-ZA"/>
              </w:rPr>
              <w:t>N/A</w:t>
            </w:r>
          </w:p>
        </w:tc>
        <w:tc>
          <w:tcPr>
            <w:tcW w:w="1559" w:type="dxa"/>
          </w:tcPr>
          <w:p w14:paraId="12B45F9C" w14:textId="411E3D97" w:rsidR="00116DF3" w:rsidRPr="002E5603" w:rsidRDefault="002D452F" w:rsidP="004B152A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N/A</w:t>
            </w:r>
          </w:p>
        </w:tc>
        <w:tc>
          <w:tcPr>
            <w:tcW w:w="3402" w:type="dxa"/>
          </w:tcPr>
          <w:p w14:paraId="47BBA16D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proofErr w:type="spellStart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Lindela</w:t>
            </w:r>
            <w:proofErr w:type="spellEnd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Events Management and marketing CC</w:t>
            </w:r>
          </w:p>
          <w:p w14:paraId="042CACBE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Abasemonti Holdings (Pty) Ltd</w:t>
            </w:r>
          </w:p>
          <w:p w14:paraId="40EB95D8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Love Décor Company (Pty) Ltd</w:t>
            </w:r>
          </w:p>
          <w:p w14:paraId="28E04860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proofErr w:type="spellStart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Niniva</w:t>
            </w:r>
            <w:proofErr w:type="spellEnd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Group (Pty) Ltd</w:t>
            </w:r>
          </w:p>
          <w:p w14:paraId="3F455A99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Dlamini Weil Communications (Pty) Ltd</w:t>
            </w:r>
          </w:p>
          <w:p w14:paraId="62B1839C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proofErr w:type="spellStart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Lumigenix</w:t>
            </w:r>
            <w:proofErr w:type="spellEnd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CC/ Soul Good CC</w:t>
            </w:r>
          </w:p>
          <w:p w14:paraId="4F12E451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Roadshow Marketing CC</w:t>
            </w:r>
          </w:p>
          <w:p w14:paraId="22CDDFCE" w14:textId="77777777" w:rsidR="002B4CB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Keema (Pty) Ltd</w:t>
            </w:r>
          </w:p>
          <w:p w14:paraId="3C876D44" w14:textId="329E1B49" w:rsidR="002E5603" w:rsidRPr="002E5603" w:rsidRDefault="002B4CB3" w:rsidP="002E5603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proofErr w:type="spellStart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Silaka</w:t>
            </w:r>
            <w:proofErr w:type="spellEnd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Projects (Pty) Ltd</w:t>
            </w:r>
          </w:p>
          <w:p w14:paraId="1E099A14" w14:textId="24054E0E" w:rsidR="00116DF3" w:rsidRPr="00B94CEC" w:rsidRDefault="002B4CB3" w:rsidP="00B94CEC">
            <w:pPr>
              <w:pStyle w:val="ListParagraph"/>
              <w:numPr>
                <w:ilvl w:val="0"/>
                <w:numId w:val="6"/>
              </w:num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proofErr w:type="spellStart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Siphumelele</w:t>
            </w:r>
            <w:proofErr w:type="spellEnd"/>
            <w:r w:rsidRPr="00B94CEC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Travel and Tours 2015 (Pty) Ltd</w:t>
            </w:r>
          </w:p>
        </w:tc>
        <w:tc>
          <w:tcPr>
            <w:tcW w:w="1701" w:type="dxa"/>
          </w:tcPr>
          <w:p w14:paraId="69C4C009" w14:textId="76897E4E" w:rsidR="00116DF3" w:rsidRDefault="002E5603" w:rsidP="004B152A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Mr</w:t>
            </w:r>
            <w:proofErr w:type="spellEnd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NH.Mtamzeli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-</w:t>
            </w:r>
          </w:p>
          <w:p w14:paraId="7168BD04" w14:textId="1AD90C9E" w:rsidR="002E5603" w:rsidRPr="002E5603" w:rsidRDefault="002E5603" w:rsidP="004B152A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0434921310</w:t>
            </w:r>
          </w:p>
        </w:tc>
        <w:tc>
          <w:tcPr>
            <w:tcW w:w="1277" w:type="dxa"/>
          </w:tcPr>
          <w:p w14:paraId="08C4E083" w14:textId="77777777" w:rsidR="002D452F" w:rsidRDefault="002D452F" w:rsidP="004B152A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No.05 Eales Street,</w:t>
            </w:r>
          </w:p>
          <w:p w14:paraId="1F6E52B1" w14:textId="77777777" w:rsidR="00116DF3" w:rsidRDefault="002D452F" w:rsidP="004B152A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Qonce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14:paraId="5A2834CB" w14:textId="2217A2F3" w:rsidR="002D452F" w:rsidRPr="002D452F" w:rsidRDefault="002D452F" w:rsidP="004B152A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5600</w:t>
            </w:r>
          </w:p>
        </w:tc>
      </w:tr>
      <w:bookmarkEnd w:id="0"/>
      <w:tr w:rsidR="002D452F" w:rsidRPr="00AA1888" w14:paraId="6EBFB492" w14:textId="77777777" w:rsidTr="002D452F">
        <w:trPr>
          <w:trHeight w:val="1120"/>
        </w:trPr>
        <w:tc>
          <w:tcPr>
            <w:tcW w:w="1445" w:type="dxa"/>
          </w:tcPr>
          <w:p w14:paraId="337B79DA" w14:textId="77777777" w:rsidR="002D452F" w:rsidRDefault="00560697" w:rsidP="002D452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PTB NO.21 </w:t>
            </w:r>
          </w:p>
          <w:p w14:paraId="7E42F15F" w14:textId="44F18FB4" w:rsidR="00560697" w:rsidRPr="001879F3" w:rsidRDefault="00560697" w:rsidP="002D452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Issued by 01 September 2023</w:t>
            </w:r>
            <w:bookmarkStart w:id="1" w:name="_GoBack"/>
            <w:bookmarkEnd w:id="1"/>
          </w:p>
        </w:tc>
        <w:tc>
          <w:tcPr>
            <w:tcW w:w="1703" w:type="dxa"/>
          </w:tcPr>
          <w:p w14:paraId="6932C6F1" w14:textId="25F2C098" w:rsidR="002D452F" w:rsidRPr="002B4CB3" w:rsidRDefault="002D452F" w:rsidP="002D452F">
            <w:pPr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</w:pPr>
            <w:r w:rsidRPr="00A65F36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FAN14-23/24-0006</w:t>
            </w:r>
          </w:p>
        </w:tc>
        <w:tc>
          <w:tcPr>
            <w:tcW w:w="2409" w:type="dxa"/>
            <w:vAlign w:val="center"/>
          </w:tcPr>
          <w:p w14:paraId="722E3424" w14:textId="77777777" w:rsidR="002D452F" w:rsidRPr="00A65F36" w:rsidRDefault="002D452F" w:rsidP="002D452F">
            <w:pPr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</w:pPr>
            <w:r w:rsidRPr="00A65F36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APPOINTMENT OF A SUITABLE SERVICE PROVIDER FOR THE FINANCE LEASING, INSTALLATION, AND MAINTENANCE OF LIBRARY BOOK DETECTION SYSTEM TO THE EASTERN CAPE PUBLIC LIBRARIES FOR A PERIOD OF 36 MONTHS.</w:t>
            </w:r>
          </w:p>
          <w:p w14:paraId="5C06E816" w14:textId="77777777" w:rsidR="002D452F" w:rsidRPr="002B4CB3" w:rsidRDefault="002D452F" w:rsidP="002D452F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269E69" w14:textId="77777777" w:rsidR="002D452F" w:rsidRDefault="002D452F" w:rsidP="002D452F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eastAsia="en-ZA"/>
              </w:rPr>
            </w:pPr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eastAsia="en-ZA"/>
              </w:rPr>
              <w:lastRenderedPageBreak/>
              <w:t>R331 507.60</w:t>
            </w:r>
          </w:p>
          <w:p w14:paraId="10027A59" w14:textId="40ACA029" w:rsidR="002D452F" w:rsidRPr="002E5603" w:rsidRDefault="002D452F" w:rsidP="002D452F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eastAsia="en-ZA"/>
              </w:rPr>
            </w:pPr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eastAsia="en-ZA"/>
              </w:rPr>
              <w:t>Per unit</w:t>
            </w:r>
          </w:p>
        </w:tc>
        <w:tc>
          <w:tcPr>
            <w:tcW w:w="1559" w:type="dxa"/>
          </w:tcPr>
          <w:p w14:paraId="2EA42B41" w14:textId="77777777" w:rsidR="002D452F" w:rsidRPr="002D452F" w:rsidRDefault="002D452F" w:rsidP="002D452F">
            <w:pPr>
              <w:ind w:right="-108"/>
              <w:rPr>
                <w:rFonts w:ascii="Tahoma" w:eastAsia="Times New Roman" w:hAnsi="Tahoma" w:cs="Tahoma"/>
                <w:b/>
                <w:bCs/>
                <w:kern w:val="28"/>
                <w:sz w:val="20"/>
                <w:szCs w:val="20"/>
                <w:lang w:eastAsia="en-ZA"/>
              </w:rPr>
            </w:pPr>
            <w:r w:rsidRPr="002D452F">
              <w:rPr>
                <w:rFonts w:ascii="Tahoma" w:eastAsia="Times New Roman" w:hAnsi="Tahoma" w:cs="Tahoma"/>
                <w:b/>
                <w:bCs/>
                <w:kern w:val="28"/>
                <w:sz w:val="20"/>
                <w:szCs w:val="20"/>
                <w:lang w:eastAsia="en-ZA"/>
              </w:rPr>
              <w:t>R331 507.60</w:t>
            </w:r>
          </w:p>
          <w:p w14:paraId="4A1C6074" w14:textId="6B1C1ED9" w:rsidR="002D452F" w:rsidRDefault="002D452F" w:rsidP="002D452F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val="en-US" w:eastAsia="en-ZA"/>
              </w:rPr>
            </w:pPr>
            <w:r w:rsidRPr="002D452F">
              <w:rPr>
                <w:rFonts w:ascii="Tahoma" w:eastAsia="Times New Roman" w:hAnsi="Tahoma" w:cs="Tahoma"/>
                <w:b/>
                <w:bCs/>
                <w:kern w:val="28"/>
                <w:sz w:val="20"/>
                <w:szCs w:val="20"/>
                <w:lang w:eastAsia="en-ZA"/>
              </w:rPr>
              <w:t>Per unit</w:t>
            </w:r>
          </w:p>
        </w:tc>
        <w:tc>
          <w:tcPr>
            <w:tcW w:w="3402" w:type="dxa"/>
          </w:tcPr>
          <w:p w14:paraId="5DBFEEE8" w14:textId="77777777" w:rsidR="002D452F" w:rsidRDefault="002D452F" w:rsidP="002D452F">
            <w:pPr>
              <w:pStyle w:val="ListParagraph"/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</w:p>
          <w:p w14:paraId="3DAD1DDA" w14:textId="4C61C499" w:rsidR="002D452F" w:rsidRPr="002D452F" w:rsidRDefault="002D452F" w:rsidP="002D452F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r w:rsidRPr="002D452F"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CSX Customer Services (Pty) Ltd</w:t>
            </w:r>
          </w:p>
        </w:tc>
        <w:tc>
          <w:tcPr>
            <w:tcW w:w="1701" w:type="dxa"/>
          </w:tcPr>
          <w:p w14:paraId="23413DD9" w14:textId="77777777" w:rsidR="002D452F" w:rsidRDefault="002D452F" w:rsidP="002D452F">
            <w:pPr>
              <w:ind w:right="-108"/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Mr</w:t>
            </w:r>
            <w:proofErr w:type="spellEnd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NH.Mtamzeli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 xml:space="preserve"> -</w:t>
            </w:r>
          </w:p>
          <w:p w14:paraId="355F1AA0" w14:textId="18EE7A09" w:rsidR="002D452F" w:rsidRPr="004B152A" w:rsidRDefault="002D452F" w:rsidP="002D452F">
            <w:pPr>
              <w:ind w:right="-108"/>
              <w:rPr>
                <w:rFonts w:ascii="Tahoma" w:eastAsia="Times New Roman" w:hAnsi="Tahoma" w:cs="Tahoma"/>
                <w:bCs/>
                <w:kern w:val="28"/>
                <w:sz w:val="20"/>
                <w:szCs w:val="20"/>
                <w:lang w:val="en-US" w:eastAsia="en-ZA"/>
              </w:rPr>
            </w:pPr>
            <w:r>
              <w:rPr>
                <w:rFonts w:ascii="Tahoma" w:eastAsia="Times New Roman" w:hAnsi="Tahoma" w:cs="Tahoma"/>
                <w:b/>
                <w:kern w:val="28"/>
                <w:sz w:val="20"/>
                <w:szCs w:val="20"/>
                <w:lang w:val="en-US" w:eastAsia="en-ZA"/>
              </w:rPr>
              <w:t>0434921310</w:t>
            </w:r>
          </w:p>
        </w:tc>
        <w:tc>
          <w:tcPr>
            <w:tcW w:w="1277" w:type="dxa"/>
          </w:tcPr>
          <w:p w14:paraId="28FF80FA" w14:textId="77777777" w:rsidR="002D452F" w:rsidRDefault="002D452F" w:rsidP="002D452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No.05 Eales Street,</w:t>
            </w:r>
          </w:p>
          <w:p w14:paraId="6D03C558" w14:textId="77777777" w:rsidR="002D452F" w:rsidRDefault="002D452F" w:rsidP="002D452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Qonce</w:t>
            </w:r>
            <w:proofErr w:type="spellEnd"/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14:paraId="1C8D2B38" w14:textId="44B6A898" w:rsidR="002D452F" w:rsidRPr="004B152A" w:rsidRDefault="002D452F" w:rsidP="002D452F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5600</w:t>
            </w:r>
          </w:p>
        </w:tc>
      </w:tr>
    </w:tbl>
    <w:p w14:paraId="654C8BE0" w14:textId="77777777" w:rsidR="003F5A32" w:rsidRPr="00EA2605" w:rsidRDefault="003F5A32">
      <w:pPr>
        <w:rPr>
          <w:rFonts w:ascii="Arial" w:hAnsi="Arial" w:cs="Arial"/>
        </w:rPr>
      </w:pPr>
    </w:p>
    <w:sectPr w:rsidR="003F5A32" w:rsidRPr="00EA2605" w:rsidSect="00F937E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83F5" w14:textId="77777777" w:rsidR="00C61FE8" w:rsidRDefault="00C61FE8" w:rsidP="008A2113">
      <w:pPr>
        <w:spacing w:after="0" w:line="240" w:lineRule="auto"/>
      </w:pPr>
      <w:r>
        <w:separator/>
      </w:r>
    </w:p>
  </w:endnote>
  <w:endnote w:type="continuationSeparator" w:id="0">
    <w:p w14:paraId="3ED4107B" w14:textId="77777777" w:rsidR="00C61FE8" w:rsidRDefault="00C61FE8" w:rsidP="008A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34CE" w14:textId="77777777" w:rsidR="00C61FE8" w:rsidRDefault="00C61FE8" w:rsidP="008A2113">
      <w:pPr>
        <w:spacing w:after="0" w:line="240" w:lineRule="auto"/>
      </w:pPr>
      <w:r>
        <w:separator/>
      </w:r>
    </w:p>
  </w:footnote>
  <w:footnote w:type="continuationSeparator" w:id="0">
    <w:p w14:paraId="6B2F9E4E" w14:textId="77777777" w:rsidR="00C61FE8" w:rsidRDefault="00C61FE8" w:rsidP="008A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1EE36" w14:textId="77777777" w:rsidR="008A2113" w:rsidRPr="008A2113" w:rsidRDefault="008A2113" w:rsidP="008A2113">
    <w:pPr>
      <w:pStyle w:val="Header"/>
      <w:jc w:val="center"/>
      <w:rPr>
        <w:b/>
        <w:sz w:val="32"/>
      </w:rPr>
    </w:pPr>
    <w:r w:rsidRPr="008A2113">
      <w:rPr>
        <w:b/>
        <w:sz w:val="32"/>
      </w:rPr>
      <w:t>PTB AWARD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C7FD7"/>
    <w:multiLevelType w:val="hybridMultilevel"/>
    <w:tmpl w:val="71D2E6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6AB"/>
    <w:multiLevelType w:val="hybridMultilevel"/>
    <w:tmpl w:val="9372E4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C01D3"/>
    <w:multiLevelType w:val="hybridMultilevel"/>
    <w:tmpl w:val="693C82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F727B"/>
    <w:multiLevelType w:val="hybridMultilevel"/>
    <w:tmpl w:val="4246E206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F41E15"/>
    <w:multiLevelType w:val="hybridMultilevel"/>
    <w:tmpl w:val="9EEC64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E6438"/>
    <w:multiLevelType w:val="hybridMultilevel"/>
    <w:tmpl w:val="0D76E46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E5"/>
    <w:rsid w:val="000327AD"/>
    <w:rsid w:val="00067FB0"/>
    <w:rsid w:val="000A3520"/>
    <w:rsid w:val="000D05F2"/>
    <w:rsid w:val="00116DF3"/>
    <w:rsid w:val="00151904"/>
    <w:rsid w:val="001879F3"/>
    <w:rsid w:val="00194597"/>
    <w:rsid w:val="001961B0"/>
    <w:rsid w:val="001B434C"/>
    <w:rsid w:val="001C6804"/>
    <w:rsid w:val="001E7E0B"/>
    <w:rsid w:val="001F20FD"/>
    <w:rsid w:val="0028691B"/>
    <w:rsid w:val="002B4CB3"/>
    <w:rsid w:val="002D452F"/>
    <w:rsid w:val="002E2E2C"/>
    <w:rsid w:val="002E5603"/>
    <w:rsid w:val="003A0A1E"/>
    <w:rsid w:val="003F5A32"/>
    <w:rsid w:val="00440D57"/>
    <w:rsid w:val="004669CC"/>
    <w:rsid w:val="004857ED"/>
    <w:rsid w:val="004B152A"/>
    <w:rsid w:val="004C7B3E"/>
    <w:rsid w:val="004D21CA"/>
    <w:rsid w:val="00517AE6"/>
    <w:rsid w:val="00525AB6"/>
    <w:rsid w:val="005543D8"/>
    <w:rsid w:val="00560697"/>
    <w:rsid w:val="005878E1"/>
    <w:rsid w:val="006325F6"/>
    <w:rsid w:val="006A6386"/>
    <w:rsid w:val="006D7619"/>
    <w:rsid w:val="007D577B"/>
    <w:rsid w:val="007E4B90"/>
    <w:rsid w:val="00801C42"/>
    <w:rsid w:val="008342CE"/>
    <w:rsid w:val="00842475"/>
    <w:rsid w:val="00845D4B"/>
    <w:rsid w:val="008A2113"/>
    <w:rsid w:val="008E4FB8"/>
    <w:rsid w:val="009353DC"/>
    <w:rsid w:val="009C0C31"/>
    <w:rsid w:val="009C2E23"/>
    <w:rsid w:val="00A32286"/>
    <w:rsid w:val="00A37C8E"/>
    <w:rsid w:val="00A65F36"/>
    <w:rsid w:val="00AA1888"/>
    <w:rsid w:val="00AE7B77"/>
    <w:rsid w:val="00AF3149"/>
    <w:rsid w:val="00AF616D"/>
    <w:rsid w:val="00B04AD5"/>
    <w:rsid w:val="00B556FB"/>
    <w:rsid w:val="00B74842"/>
    <w:rsid w:val="00B76004"/>
    <w:rsid w:val="00B86752"/>
    <w:rsid w:val="00B94CEC"/>
    <w:rsid w:val="00BD7408"/>
    <w:rsid w:val="00BE08E4"/>
    <w:rsid w:val="00BF43CF"/>
    <w:rsid w:val="00C1685E"/>
    <w:rsid w:val="00C61FE8"/>
    <w:rsid w:val="00C664AA"/>
    <w:rsid w:val="00C809EF"/>
    <w:rsid w:val="00CC356B"/>
    <w:rsid w:val="00CD647E"/>
    <w:rsid w:val="00D56CC2"/>
    <w:rsid w:val="00D81BFF"/>
    <w:rsid w:val="00DC5102"/>
    <w:rsid w:val="00DF720C"/>
    <w:rsid w:val="00E41FE6"/>
    <w:rsid w:val="00E56A16"/>
    <w:rsid w:val="00E81158"/>
    <w:rsid w:val="00E857CC"/>
    <w:rsid w:val="00EA0176"/>
    <w:rsid w:val="00EA2605"/>
    <w:rsid w:val="00EA286F"/>
    <w:rsid w:val="00ED5CC3"/>
    <w:rsid w:val="00F151A4"/>
    <w:rsid w:val="00F57C03"/>
    <w:rsid w:val="00F765DE"/>
    <w:rsid w:val="00F85286"/>
    <w:rsid w:val="00F937E5"/>
    <w:rsid w:val="00FA1B71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62418"/>
  <w15:chartTrackingRefBased/>
  <w15:docId w15:val="{DB04EFB5-61EF-4CF6-A79C-2C6CA307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9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13"/>
  </w:style>
  <w:style w:type="paragraph" w:styleId="Footer">
    <w:name w:val="footer"/>
    <w:basedOn w:val="Normal"/>
    <w:link w:val="FooterChar"/>
    <w:uiPriority w:val="99"/>
    <w:unhideWhenUsed/>
    <w:rsid w:val="008A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13"/>
  </w:style>
  <w:style w:type="paragraph" w:customStyle="1" w:styleId="Default">
    <w:name w:val="Default"/>
    <w:rsid w:val="002E2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dec9e8-7dda-4e09-bbe6-6f7eda9afa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14CC423E9FF4C8F172F959FB2993F" ma:contentTypeVersion="18" ma:contentTypeDescription="Create a new document." ma:contentTypeScope="" ma:versionID="11dc34d2f8f40a4c7d48b9ed3a693b10">
  <xsd:schema xmlns:xsd="http://www.w3.org/2001/XMLSchema" xmlns:xs="http://www.w3.org/2001/XMLSchema" xmlns:p="http://schemas.microsoft.com/office/2006/metadata/properties" xmlns:ns3="fec767f9-f1cd-4bfb-93e5-cc641fb2fe9d" xmlns:ns4="02dec9e8-7dda-4e09-bbe6-6f7eda9afaf9" targetNamespace="http://schemas.microsoft.com/office/2006/metadata/properties" ma:root="true" ma:fieldsID="4a8176ddb2104c0014f532bb15e31313" ns3:_="" ns4:_="">
    <xsd:import namespace="fec767f9-f1cd-4bfb-93e5-cc641fb2fe9d"/>
    <xsd:import namespace="02dec9e8-7dda-4e09-bbe6-6f7eda9afa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67f9-f1cd-4bfb-93e5-cc641fb2f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ec9e8-7dda-4e09-bbe6-6f7eda9a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773F7-258D-4EB6-8AFE-DBAB844E6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6BA17-80D9-4A54-B7D1-F7FD8B0F3B90}">
  <ds:schemaRefs>
    <ds:schemaRef ds:uri="http://schemas.microsoft.com/office/infopath/2007/PartnerControls"/>
    <ds:schemaRef ds:uri="http://purl.org/dc/terms/"/>
    <ds:schemaRef ds:uri="http://purl.org/dc/elements/1.1/"/>
    <ds:schemaRef ds:uri="02dec9e8-7dda-4e09-bbe6-6f7eda9afaf9"/>
    <ds:schemaRef ds:uri="http://schemas.openxmlformats.org/package/2006/metadata/core-properties"/>
    <ds:schemaRef ds:uri="fec767f9-f1cd-4bfb-93e5-cc641fb2fe9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38077C-9EB8-4237-9DAD-8A8E4697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67f9-f1cd-4bfb-93e5-cc641fb2fe9d"/>
    <ds:schemaRef ds:uri="02dec9e8-7dda-4e09-bbe6-6f7eda9a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Ntembeko Mtamzeli</cp:lastModifiedBy>
  <cp:revision>2</cp:revision>
  <dcterms:created xsi:type="dcterms:W3CDTF">2024-02-29T14:13:00Z</dcterms:created>
  <dcterms:modified xsi:type="dcterms:W3CDTF">2024-02-29T14:13:00Z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0x010100F2114CC423E9FF4C8F172F959FB2993F</vt:lpwstr>
  </property>
  <property fmtid="{D5CDD505-2E9C-101B-9397-08002B2CF9AE}" pid="3" name="_dlc_policyId">
    <vt:lpwstr>/Finance/SCM/Shared Documents</vt:lpwstr>
  </property>
  <property fmtid="{D5CDD505-2E9C-101B-9397-08002B2CF9AE}" pid="4" name="ItemRetentionFormula">
    <vt:lpwstr/>
  </property>
  <property fmtid="{D5CDD505-2E9C-101B-9397-08002B2CF9AE}" pid="5" name="_dlc_DocIdItemGuid">
    <vt:lpwstr>741905a9-dcb3-4a9c-85b2-c93c0a5e3c11</vt:lpwstr>
  </property>
  <property fmtid="{D5CDD505-2E9C-101B-9397-08002B2CF9AE}" pid="6" name="CWRMItemRecordClassification">
    <vt:lpwstr/>
  </property>
</Properties>
</file>